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470B3D" w:rsidP="00470B3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Wrightwood</w:t>
      </w:r>
    </w:p>
    <w:p w:rsidR="00470B3D" w:rsidRDefault="00470B3D" w:rsidP="00470B3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470B3D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470B3D" w:rsidRPr="00470B3D" w:rsidRDefault="00470B3D" w:rsidP="00470B3D">
      <w:pPr>
        <w:jc w:val="center"/>
        <w:rPr>
          <w:b/>
          <w:i/>
          <w:sz w:val="40"/>
          <w:szCs w:val="40"/>
        </w:rPr>
      </w:pPr>
      <w:r w:rsidRPr="00470B3D">
        <w:rPr>
          <w:b/>
          <w:i/>
          <w:caps/>
          <w:sz w:val="40"/>
          <w:szCs w:val="40"/>
        </w:rPr>
        <w:drawing>
          <wp:inline distT="0" distB="0" distL="0" distR="0">
            <wp:extent cx="8448675" cy="57816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70B3D" w:rsidRPr="00470B3D" w:rsidSect="00470B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0B3D"/>
    <w:rsid w:val="0000120C"/>
    <w:rsid w:val="00001D35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5B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4BF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4D7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D7F4C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5E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B3D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2E4B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E47"/>
    <w:rsid w:val="00594F59"/>
    <w:rsid w:val="005965E6"/>
    <w:rsid w:val="005A023A"/>
    <w:rsid w:val="005A0A6E"/>
    <w:rsid w:val="005A11B1"/>
    <w:rsid w:val="005A2FD9"/>
    <w:rsid w:val="005A3378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7738E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26CF2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10F2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270C"/>
    <w:rsid w:val="0084326C"/>
    <w:rsid w:val="008434CA"/>
    <w:rsid w:val="00843D66"/>
    <w:rsid w:val="00844664"/>
    <w:rsid w:val="008446AF"/>
    <w:rsid w:val="008449CC"/>
    <w:rsid w:val="008459BE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20D2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37B1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4901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0E9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3F64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AA0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757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5CC4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061C6"/>
    <w:rsid w:val="00B109F7"/>
    <w:rsid w:val="00B11FC7"/>
    <w:rsid w:val="00B14F44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69FA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0CC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57B2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132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4065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16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1D0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089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3E3E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6EF1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489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36E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7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7">
                  <c:v>5</c:v>
                </c:pt>
                <c:pt idx="8">
                  <c:v>3</c:v>
                </c:pt>
                <c:pt idx="9">
                  <c:v>4</c:v>
                </c:pt>
                <c:pt idx="10">
                  <c:v>2</c:v>
                </c:pt>
                <c:pt idx="11">
                  <c:v>1</c:v>
                </c:pt>
                <c:pt idx="13">
                  <c:v>2</c:v>
                </c:pt>
              </c:numCache>
            </c:numRef>
          </c:val>
        </c:ser>
        <c:dLbls>
          <c:showVal val="1"/>
        </c:dLbls>
        <c:shape val="box"/>
        <c:axId val="181999872"/>
        <c:axId val="183324672"/>
        <c:axId val="0"/>
      </c:bar3DChart>
      <c:catAx>
        <c:axId val="181999872"/>
        <c:scaling>
          <c:orientation val="minMax"/>
        </c:scaling>
        <c:axPos val="l"/>
        <c:majorTickMark val="none"/>
        <c:tickLblPos val="nextTo"/>
        <c:crossAx val="183324672"/>
        <c:crosses val="autoZero"/>
        <c:auto val="1"/>
        <c:lblAlgn val="ctr"/>
        <c:lblOffset val="100"/>
      </c:catAx>
      <c:valAx>
        <c:axId val="183324672"/>
        <c:scaling>
          <c:orientation val="minMax"/>
        </c:scaling>
        <c:delete val="1"/>
        <c:axPos val="b"/>
        <c:numFmt formatCode="General" sourceLinked="1"/>
        <c:tickLblPos val="none"/>
        <c:crossAx val="18199987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0.19053</cdr:x>
      <cdr:y>0.08237</cdr:y>
    </cdr:from>
    <cdr:to>
      <cdr:x>0.61105</cdr:x>
      <cdr:y>0.12356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476250"/>
          <a:ext cx="3552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4,386</a:t>
          </a:r>
          <a:r>
            <a:rPr lang="en-US" sz="1000" i="1" baseline="0"/>
            <a:t> 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0.19278</cdr:x>
      <cdr:y>0.21417</cdr:y>
    </cdr:from>
    <cdr:to>
      <cdr:x>0.66291</cdr:x>
      <cdr:y>0.25041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1238250"/>
          <a:ext cx="3971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2,408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0.19166</cdr:x>
      <cdr:y>0.28007</cdr:y>
    </cdr:from>
    <cdr:to>
      <cdr:x>0.62909</cdr:x>
      <cdr:y>0.31631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1619250"/>
          <a:ext cx="36957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2,462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  <cdr:relSizeAnchor xmlns:cdr="http://schemas.openxmlformats.org/drawingml/2006/chartDrawing">
    <cdr:from>
      <cdr:x>0.19166</cdr:x>
      <cdr:y>0.34596</cdr:y>
    </cdr:from>
    <cdr:to>
      <cdr:x>0.74295</cdr:x>
      <cdr:y>0.38221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2000250"/>
          <a:ext cx="46577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1,794</a:t>
          </a:r>
          <a:r>
            <a:rPr lang="en-US" sz="1000" i="1"/>
            <a:t> - Average Year Built </a:t>
          </a:r>
          <a:r>
            <a:rPr lang="en-US" sz="1000" b="1" i="1"/>
            <a:t>1975</a:t>
          </a:r>
        </a:p>
      </cdr:txBody>
    </cdr:sp>
  </cdr:relSizeAnchor>
  <cdr:relSizeAnchor xmlns:cdr="http://schemas.openxmlformats.org/drawingml/2006/chartDrawing">
    <cdr:from>
      <cdr:x>0.19166</cdr:x>
      <cdr:y>0.41021</cdr:y>
    </cdr:from>
    <cdr:to>
      <cdr:x>0.73168</cdr:x>
      <cdr:y>0.44646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2371725"/>
          <a:ext cx="45624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2,050</a:t>
          </a:r>
          <a:r>
            <a:rPr lang="en-US" sz="1000" i="1"/>
            <a:t> - Average Year Built </a:t>
          </a:r>
          <a:r>
            <a:rPr lang="en-US" sz="1000" b="1" i="1"/>
            <a:t>1967</a:t>
          </a:r>
        </a:p>
      </cdr:txBody>
    </cdr:sp>
  </cdr:relSizeAnchor>
  <cdr:relSizeAnchor xmlns:cdr="http://schemas.openxmlformats.org/drawingml/2006/chartDrawing">
    <cdr:from>
      <cdr:x>0.19053</cdr:x>
      <cdr:y>0.47776</cdr:y>
    </cdr:from>
    <cdr:to>
      <cdr:x>0.68658</cdr:x>
      <cdr:y>0.51895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09725" y="2762250"/>
          <a:ext cx="41910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1,612</a:t>
          </a:r>
          <a:r>
            <a:rPr lang="en-US" sz="1000" i="1"/>
            <a:t> 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0.19166</cdr:x>
      <cdr:y>0.60791</cdr:y>
    </cdr:from>
    <cdr:to>
      <cdr:x>0.79369</cdr:x>
      <cdr:y>0.64415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3514725"/>
          <a:ext cx="50863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1,501</a:t>
          </a:r>
          <a:r>
            <a:rPr lang="en-US" sz="1000" i="1"/>
            <a:t> - Average Year Built </a:t>
          </a:r>
          <a:r>
            <a:rPr lang="en-US" sz="1000" b="1" i="1"/>
            <a:t>1966</a:t>
          </a:r>
        </a:p>
      </cdr:txBody>
    </cdr:sp>
  </cdr:relSizeAnchor>
  <cdr:relSizeAnchor xmlns:cdr="http://schemas.openxmlformats.org/drawingml/2006/chartDrawing">
    <cdr:from>
      <cdr:x>0.19166</cdr:x>
      <cdr:y>0.67545</cdr:y>
    </cdr:from>
    <cdr:to>
      <cdr:x>0.70349</cdr:x>
      <cdr:y>0.71005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3905250"/>
          <a:ext cx="43243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1,360</a:t>
          </a:r>
          <a:r>
            <a:rPr lang="en-US" sz="1000" i="1"/>
            <a:t> - Average Year Built </a:t>
          </a:r>
          <a:r>
            <a:rPr lang="en-US" sz="1000" b="1" i="1"/>
            <a:t>1960</a:t>
          </a:r>
        </a:p>
      </cdr:txBody>
    </cdr:sp>
  </cdr:relSizeAnchor>
  <cdr:relSizeAnchor xmlns:cdr="http://schemas.openxmlformats.org/drawingml/2006/chartDrawing">
    <cdr:from>
      <cdr:x>0.19053</cdr:x>
      <cdr:y>0.7397</cdr:y>
    </cdr:from>
    <cdr:to>
      <cdr:x>0.67193</cdr:x>
      <cdr:y>0.77595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09725" y="4276725"/>
          <a:ext cx="40671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1,000</a:t>
          </a:r>
          <a:r>
            <a:rPr lang="en-US" sz="1000" i="1"/>
            <a:t> - Average Year Built </a:t>
          </a:r>
          <a:r>
            <a:rPr lang="en-US" sz="1000" b="1" i="1"/>
            <a:t>1963</a:t>
          </a:r>
        </a:p>
      </cdr:txBody>
    </cdr:sp>
  </cdr:relSizeAnchor>
  <cdr:relSizeAnchor xmlns:cdr="http://schemas.openxmlformats.org/drawingml/2006/chartDrawing">
    <cdr:from>
      <cdr:x>0.19053</cdr:x>
      <cdr:y>0.8056</cdr:y>
    </cdr:from>
    <cdr:to>
      <cdr:x>0.73055</cdr:x>
      <cdr:y>0.84185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09725" y="4657725"/>
          <a:ext cx="45624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1,037 </a:t>
          </a:r>
          <a:r>
            <a:rPr lang="en-US" sz="1000" i="1"/>
            <a:t>- Average Year Built </a:t>
          </a:r>
          <a:r>
            <a:rPr lang="en-US" sz="1000" b="1" i="1"/>
            <a:t>1953</a:t>
          </a:r>
        </a:p>
      </cdr:txBody>
    </cdr:sp>
  </cdr:relSizeAnchor>
  <cdr:relSizeAnchor xmlns:cdr="http://schemas.openxmlformats.org/drawingml/2006/chartDrawing">
    <cdr:from>
      <cdr:x>0.19053</cdr:x>
      <cdr:y>0.8715</cdr:y>
    </cdr:from>
    <cdr:to>
      <cdr:x>0.71815</cdr:x>
      <cdr:y>0.91269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09725" y="5038725"/>
          <a:ext cx="4457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700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1951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2015-10-22T15:24:00Z</dcterms:created>
  <dcterms:modified xsi:type="dcterms:W3CDTF">2015-10-22T15:35:00Z</dcterms:modified>
</cp:coreProperties>
</file>